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70" w:rsidRPr="002E3F91" w:rsidRDefault="007A51D7" w:rsidP="002E3F91">
      <w:pPr>
        <w:pStyle w:val="30"/>
        <w:shd w:val="clear" w:color="auto" w:fill="auto"/>
        <w:spacing w:line="240" w:lineRule="auto"/>
        <w:ind w:left="5670"/>
        <w:rPr>
          <w:b w:val="0"/>
          <w:sz w:val="24"/>
          <w:szCs w:val="24"/>
        </w:rPr>
      </w:pPr>
      <w:r w:rsidRPr="002E3F91">
        <w:rPr>
          <w:b w:val="0"/>
          <w:sz w:val="24"/>
          <w:szCs w:val="24"/>
        </w:rPr>
        <w:t>Утверждено общим собранием</w:t>
      </w:r>
    </w:p>
    <w:p w:rsidR="00714770" w:rsidRPr="002E3F91" w:rsidRDefault="007A51D7" w:rsidP="002E3F91">
      <w:pPr>
        <w:pStyle w:val="30"/>
        <w:shd w:val="clear" w:color="auto" w:fill="auto"/>
        <w:tabs>
          <w:tab w:val="left" w:pos="5518"/>
        </w:tabs>
        <w:spacing w:line="240" w:lineRule="auto"/>
        <w:ind w:left="5670"/>
        <w:rPr>
          <w:b w:val="0"/>
          <w:sz w:val="24"/>
          <w:szCs w:val="24"/>
        </w:rPr>
      </w:pPr>
      <w:r w:rsidRPr="002E3F91">
        <w:rPr>
          <w:b w:val="0"/>
          <w:sz w:val="24"/>
          <w:szCs w:val="24"/>
        </w:rPr>
        <w:t>собственников помещений МКД</w:t>
      </w:r>
    </w:p>
    <w:p w:rsidR="00714770" w:rsidRPr="002E3F91" w:rsidRDefault="007A51D7" w:rsidP="002E3F91">
      <w:pPr>
        <w:pStyle w:val="30"/>
        <w:shd w:val="clear" w:color="auto" w:fill="auto"/>
        <w:tabs>
          <w:tab w:val="left" w:leader="underscore" w:pos="7091"/>
          <w:tab w:val="left" w:leader="underscore" w:pos="7840"/>
          <w:tab w:val="left" w:leader="underscore" w:pos="8584"/>
        </w:tabs>
        <w:spacing w:line="240" w:lineRule="auto"/>
        <w:ind w:left="5670"/>
        <w:rPr>
          <w:b w:val="0"/>
          <w:sz w:val="24"/>
          <w:szCs w:val="24"/>
        </w:rPr>
      </w:pPr>
      <w:r w:rsidRPr="002E3F91">
        <w:rPr>
          <w:b w:val="0"/>
          <w:sz w:val="24"/>
          <w:szCs w:val="24"/>
        </w:rPr>
        <w:t>протокол №</w:t>
      </w:r>
      <w:r w:rsidR="0002399D" w:rsidRPr="002E3F91">
        <w:rPr>
          <w:b w:val="0"/>
          <w:sz w:val="24"/>
          <w:szCs w:val="24"/>
        </w:rPr>
        <w:t xml:space="preserve"> </w:t>
      </w:r>
      <w:r w:rsidRPr="002E3F91">
        <w:rPr>
          <w:b w:val="0"/>
          <w:sz w:val="24"/>
          <w:szCs w:val="24"/>
        </w:rPr>
        <w:t>от «</w:t>
      </w:r>
      <w:r w:rsidR="00804E0B" w:rsidRPr="002E3F91">
        <w:rPr>
          <w:b w:val="0"/>
          <w:sz w:val="24"/>
          <w:szCs w:val="24"/>
        </w:rPr>
        <w:t>____» _______</w:t>
      </w:r>
      <w:r w:rsidRPr="002E3F91">
        <w:rPr>
          <w:b w:val="0"/>
          <w:sz w:val="24"/>
          <w:szCs w:val="24"/>
        </w:rPr>
        <w:t>201</w:t>
      </w:r>
      <w:r w:rsidR="008F13E3">
        <w:rPr>
          <w:b w:val="0"/>
          <w:sz w:val="24"/>
          <w:szCs w:val="24"/>
        </w:rPr>
        <w:t>8</w:t>
      </w:r>
      <w:r w:rsidRPr="002E3F91">
        <w:rPr>
          <w:b w:val="0"/>
          <w:sz w:val="24"/>
          <w:szCs w:val="24"/>
        </w:rPr>
        <w:t xml:space="preserve"> г.</w:t>
      </w:r>
    </w:p>
    <w:p w:rsidR="00804E0B" w:rsidRPr="002E3F91" w:rsidRDefault="00804E0B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04E0B" w:rsidRPr="002E3F91" w:rsidRDefault="00804E0B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14770" w:rsidRPr="002E3F91" w:rsidRDefault="007A51D7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E3F91">
        <w:rPr>
          <w:sz w:val="24"/>
          <w:szCs w:val="24"/>
        </w:rPr>
        <w:t>Положение</w:t>
      </w:r>
    </w:p>
    <w:p w:rsidR="00714770" w:rsidRPr="002E3F91" w:rsidRDefault="007A51D7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E3F91">
        <w:rPr>
          <w:sz w:val="24"/>
          <w:szCs w:val="24"/>
        </w:rPr>
        <w:t xml:space="preserve">о порядке и условиях предоставления в пользование общего имущества </w:t>
      </w:r>
      <w:r w:rsidR="00494FF0">
        <w:rPr>
          <w:sz w:val="24"/>
          <w:szCs w:val="24"/>
        </w:rPr>
        <w:br/>
      </w:r>
      <w:r w:rsidRPr="002E3F91">
        <w:rPr>
          <w:sz w:val="24"/>
          <w:szCs w:val="24"/>
        </w:rPr>
        <w:t>в многоквартирном доме</w:t>
      </w:r>
    </w:p>
    <w:p w:rsidR="00804E0B" w:rsidRPr="002E3F91" w:rsidRDefault="00804E0B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04E0B" w:rsidRPr="002E3F91" w:rsidRDefault="00804E0B" w:rsidP="002E3F9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714770" w:rsidRPr="002E3F91" w:rsidRDefault="007A51D7" w:rsidP="002E3F91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1.Общие положения</w:t>
      </w:r>
    </w:p>
    <w:p w:rsidR="00804E0B" w:rsidRPr="002E3F91" w:rsidRDefault="00804E0B" w:rsidP="002E3F91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E3F91">
        <w:rPr>
          <w:sz w:val="24"/>
          <w:szCs w:val="24"/>
        </w:rPr>
        <w:t xml:space="preserve">Настоящее Положение регулирует порядок и условия предоставления в пользование собственникам помещений в едином многоквартирном жилом доме и третьим лицам общего имущества в многоквартирном доме, </w:t>
      </w:r>
      <w:r w:rsidR="00804E0B" w:rsidRPr="002E3F91">
        <w:rPr>
          <w:sz w:val="24"/>
          <w:szCs w:val="24"/>
        </w:rPr>
        <w:t xml:space="preserve">земельного участка, на котором расположен многоквартирный дом, </w:t>
      </w:r>
      <w:r w:rsidRPr="002E3F91">
        <w:rPr>
          <w:sz w:val="24"/>
          <w:szCs w:val="24"/>
        </w:rPr>
        <w:t>принадлежащ</w:t>
      </w:r>
      <w:r w:rsidR="00804E0B" w:rsidRPr="002E3F91">
        <w:rPr>
          <w:sz w:val="24"/>
          <w:szCs w:val="24"/>
        </w:rPr>
        <w:t>их</w:t>
      </w:r>
      <w:r w:rsidRPr="002E3F91">
        <w:rPr>
          <w:sz w:val="24"/>
          <w:szCs w:val="24"/>
        </w:rPr>
        <w:t xml:space="preserve"> собственникам помещений в МКД (далее - собственники) на праве общей долевой собственности, в том числе заключение договоров об использовании общего имущества, с указанными лицами, а также договоров на установку</w:t>
      </w:r>
      <w:proofErr w:type="gramEnd"/>
      <w:r w:rsidRPr="002E3F91">
        <w:rPr>
          <w:sz w:val="24"/>
          <w:szCs w:val="24"/>
        </w:rPr>
        <w:t xml:space="preserve"> и эксплуатацию рекламных конструкций.</w:t>
      </w: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Распоряжение имуществом, находящимся в общей долевой собственности, осуществляется по решению всех ее участников. Согласно жилищному законодательству такое решение принимается общим собранием собственников помещений в многоквартирном доме.</w:t>
      </w: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Собственники жилых/нежилых помещений не должны использовать общую собственность в целях, не соответствующих целям проживания и обязаны соблюдать положения действующего законодательства.</w:t>
      </w: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Настоящее Положение определяет круг лиц, уполномоченных от имени собственников исполнять установленный порядок предоставления в пользование общего имущества, </w:t>
      </w:r>
      <w:r w:rsidR="00804E0B" w:rsidRPr="002E3F91">
        <w:rPr>
          <w:sz w:val="24"/>
          <w:szCs w:val="24"/>
        </w:rPr>
        <w:t xml:space="preserve">земельного участка, </w:t>
      </w:r>
      <w:r w:rsidRPr="002E3F91">
        <w:rPr>
          <w:sz w:val="24"/>
          <w:szCs w:val="24"/>
        </w:rPr>
        <w:t>устанавливает их полномочия в этой части, в том числе право от имени собственников заключать договоры об использовании общего имущества МКД.</w:t>
      </w: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Решение собственников об утверждении настоящего Положения, принятое на общем собрании, в порядке</w:t>
      </w:r>
      <w:r w:rsidR="00804E0B" w:rsidRPr="002E3F91">
        <w:rPr>
          <w:sz w:val="24"/>
          <w:szCs w:val="24"/>
        </w:rPr>
        <w:t>,</w:t>
      </w:r>
      <w:r w:rsidRPr="002E3F91">
        <w:rPr>
          <w:sz w:val="24"/>
          <w:szCs w:val="24"/>
        </w:rPr>
        <w:t xml:space="preserve"> установленном ст. 44-48 Жилищного кодекса РФ</w:t>
      </w:r>
      <w:r w:rsidR="00804E0B" w:rsidRPr="002E3F91">
        <w:rPr>
          <w:sz w:val="24"/>
          <w:szCs w:val="24"/>
        </w:rPr>
        <w:t>,</w:t>
      </w:r>
      <w:r w:rsidRPr="002E3F91">
        <w:rPr>
          <w:sz w:val="24"/>
          <w:szCs w:val="24"/>
        </w:rPr>
        <w:t xml:space="preserve"> является выражением согласия собственниками в соответствии с п. 4 ст. 36, 44 Жилищного кодекса РФ на предоставление общего имущества в МКД</w:t>
      </w:r>
      <w:r w:rsidR="00804E0B" w:rsidRPr="002E3F91">
        <w:rPr>
          <w:sz w:val="24"/>
          <w:szCs w:val="24"/>
        </w:rPr>
        <w:t>, земельного участка</w:t>
      </w:r>
      <w:r w:rsidRPr="002E3F91">
        <w:rPr>
          <w:sz w:val="24"/>
          <w:szCs w:val="24"/>
        </w:rPr>
        <w:t xml:space="preserve"> собственникам и третьим лицам на условиях, предусмотренных настоящим Положением.</w:t>
      </w:r>
    </w:p>
    <w:p w:rsidR="00714770" w:rsidRPr="002E3F91" w:rsidRDefault="007A51D7" w:rsidP="002E3F91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Решение собственников по каждому договору на предоставление в пользование общего имущества МКД не требуется. Порядок заключения договоров установлен настоящим Положением.</w:t>
      </w:r>
    </w:p>
    <w:p w:rsidR="00804E0B" w:rsidRPr="002E3F91" w:rsidRDefault="00804E0B" w:rsidP="002E3F91">
      <w:pPr>
        <w:pStyle w:val="20"/>
        <w:shd w:val="clear" w:color="auto" w:fill="auto"/>
        <w:tabs>
          <w:tab w:val="left" w:pos="438"/>
        </w:tabs>
        <w:spacing w:line="240" w:lineRule="auto"/>
        <w:ind w:left="709"/>
        <w:rPr>
          <w:sz w:val="24"/>
          <w:szCs w:val="24"/>
        </w:rPr>
      </w:pPr>
    </w:p>
    <w:p w:rsidR="00714770" w:rsidRPr="002E3F91" w:rsidRDefault="007A51D7" w:rsidP="002E3F91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2. Состав общего имущества</w:t>
      </w:r>
    </w:p>
    <w:p w:rsidR="00714770" w:rsidRPr="002E3F91" w:rsidRDefault="007A51D7" w:rsidP="002E3F91">
      <w:pPr>
        <w:pStyle w:val="20"/>
        <w:numPr>
          <w:ilvl w:val="0"/>
          <w:numId w:val="2"/>
        </w:numPr>
        <w:shd w:val="clear" w:color="auto" w:fill="auto"/>
        <w:tabs>
          <w:tab w:val="left" w:pos="442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E3F91">
        <w:rPr>
          <w:sz w:val="24"/>
          <w:szCs w:val="24"/>
        </w:rPr>
        <w:t xml:space="preserve">Состав общего имущества в МКД, принадлежащего собственникам на праве общей долевой собственности, определен ст. 36 Жилищного кодекса РФ, разделом I «Правил содержания общего имущества в многоквартирном доме», утвержденным Постановлением Правительства РФ от 13.08.2006 </w:t>
      </w:r>
      <w:r w:rsidR="00804E0B" w:rsidRPr="002E3F91">
        <w:rPr>
          <w:sz w:val="24"/>
          <w:szCs w:val="24"/>
        </w:rPr>
        <w:t xml:space="preserve">№ </w:t>
      </w:r>
      <w:r w:rsidRPr="002E3F91">
        <w:rPr>
          <w:sz w:val="24"/>
          <w:szCs w:val="24"/>
        </w:rPr>
        <w:t>491.</w:t>
      </w:r>
      <w:proofErr w:type="gramEnd"/>
    </w:p>
    <w:p w:rsidR="00714770" w:rsidRPr="002E3F91" w:rsidRDefault="007A51D7" w:rsidP="002E3F91">
      <w:pPr>
        <w:pStyle w:val="20"/>
        <w:numPr>
          <w:ilvl w:val="0"/>
          <w:numId w:val="2"/>
        </w:numPr>
        <w:shd w:val="clear" w:color="auto" w:fill="auto"/>
        <w:tabs>
          <w:tab w:val="left" w:pos="542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Общее имущество (часть комплекса недвижимого имущества, предназначенного для обслуживания, использования и доступа к помещениям, тесно связанного с ними назначением и следующего их судьбе) - помещения в многоквартирном доме, не являющиеся частями квартир и предназначенные для обслуживания более одного помещения.</w:t>
      </w:r>
    </w:p>
    <w:p w:rsidR="00714770" w:rsidRPr="002E3F91" w:rsidRDefault="007A51D7" w:rsidP="002E3F91">
      <w:pPr>
        <w:pStyle w:val="20"/>
        <w:numPr>
          <w:ilvl w:val="0"/>
          <w:numId w:val="2"/>
        </w:numPr>
        <w:shd w:val="clear" w:color="auto" w:fill="auto"/>
        <w:tabs>
          <w:tab w:val="left" w:pos="43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В состав общего имущества включаются: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2E3F91">
        <w:rPr>
          <w:sz w:val="24"/>
          <w:szCs w:val="24"/>
        </w:rPr>
        <w:t>а)</w:t>
      </w:r>
      <w:r w:rsidRPr="002E3F91">
        <w:rPr>
          <w:sz w:val="24"/>
          <w:szCs w:val="24"/>
        </w:rPr>
        <w:tab/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2E3F91">
        <w:rPr>
          <w:sz w:val="24"/>
          <w:szCs w:val="24"/>
        </w:rPr>
        <w:t xml:space="preserve">, технические </w:t>
      </w:r>
      <w:r w:rsidRPr="002E3F91">
        <w:rPr>
          <w:sz w:val="24"/>
          <w:szCs w:val="24"/>
        </w:rPr>
        <w:lastRenderedPageBreak/>
        <w:t>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0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б)</w:t>
      </w:r>
      <w:r w:rsidRPr="002E3F91">
        <w:rPr>
          <w:sz w:val="24"/>
          <w:szCs w:val="24"/>
        </w:rPr>
        <w:tab/>
        <w:t>крыши;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0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в)</w:t>
      </w:r>
      <w:r w:rsidRPr="002E3F91">
        <w:rPr>
          <w:sz w:val="24"/>
          <w:szCs w:val="24"/>
        </w:rPr>
        <w:tab/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г)</w:t>
      </w:r>
      <w:r w:rsidRPr="002E3F91">
        <w:rPr>
          <w:sz w:val="24"/>
          <w:szCs w:val="24"/>
        </w:rPr>
        <w:tab/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461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д)</w:t>
      </w:r>
      <w:r w:rsidRPr="002E3F91">
        <w:rPr>
          <w:sz w:val="24"/>
          <w:szCs w:val="24"/>
        </w:rPr>
        <w:tab/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0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е)</w:t>
      </w:r>
      <w:r w:rsidRPr="002E3F91">
        <w:rPr>
          <w:sz w:val="24"/>
          <w:szCs w:val="24"/>
        </w:rPr>
        <w:tab/>
        <w:t xml:space="preserve">земельный участок, на котором расположен многоквартирный </w:t>
      </w:r>
      <w:proofErr w:type="gramStart"/>
      <w:r w:rsidRPr="002E3F91">
        <w:rPr>
          <w:sz w:val="24"/>
          <w:szCs w:val="24"/>
        </w:rPr>
        <w:t>дом</w:t>
      </w:r>
      <w:proofErr w:type="gramEnd"/>
      <w:r w:rsidRPr="002E3F91">
        <w:rPr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461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ж)</w:t>
      </w:r>
      <w:r w:rsidRPr="002E3F91">
        <w:rPr>
          <w:sz w:val="24"/>
          <w:szCs w:val="24"/>
        </w:rPr>
        <w:tab/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BD67DB" w:rsidRPr="002E3F91" w:rsidRDefault="00BD67DB" w:rsidP="002E3F91">
      <w:pPr>
        <w:pStyle w:val="20"/>
        <w:shd w:val="clear" w:color="auto" w:fill="auto"/>
        <w:tabs>
          <w:tab w:val="left" w:pos="461"/>
        </w:tabs>
        <w:spacing w:line="240" w:lineRule="auto"/>
        <w:ind w:firstLine="709"/>
        <w:rPr>
          <w:sz w:val="24"/>
          <w:szCs w:val="24"/>
        </w:rPr>
      </w:pPr>
    </w:p>
    <w:p w:rsidR="00714770" w:rsidRPr="002E3F91" w:rsidRDefault="007A51D7" w:rsidP="002E3F9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0" w:name="bookmark0"/>
      <w:r w:rsidRPr="002E3F91">
        <w:rPr>
          <w:sz w:val="24"/>
          <w:szCs w:val="24"/>
        </w:rPr>
        <w:t>В местах общего пользования запрещается:</w:t>
      </w:r>
      <w:bookmarkEnd w:id="0"/>
    </w:p>
    <w:p w:rsidR="00714770" w:rsidRPr="002E3F91" w:rsidRDefault="007A51D7" w:rsidP="00494FF0">
      <w:pPr>
        <w:pStyle w:val="20"/>
        <w:numPr>
          <w:ilvl w:val="0"/>
          <w:numId w:val="4"/>
        </w:numPr>
        <w:shd w:val="clear" w:color="auto" w:fill="auto"/>
        <w:tabs>
          <w:tab w:val="left" w:pos="197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вести какую-либо производственную, коммерческую деятельность или другую профессиональную деятельность;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197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устраивать на лестничных клетках и поэтажных коридорах кладовые, хранить или разрешать хранение каких-либо предметов, мебели, горючих и легковоспламеняющихся материалов;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устанавливать телевизионные и иные антенны и устройства, кондиционеры, электрические и телефонные провода на стенах или крыше многоквартирного дома, в других местах</w:t>
      </w:r>
      <w:r w:rsidR="00BD67DB" w:rsidRPr="002E3F91">
        <w:rPr>
          <w:sz w:val="24"/>
          <w:szCs w:val="24"/>
        </w:rPr>
        <w:t>,</w:t>
      </w:r>
      <w:r w:rsidRPr="002E3F91">
        <w:rPr>
          <w:sz w:val="24"/>
          <w:szCs w:val="24"/>
        </w:rPr>
        <w:t xml:space="preserve"> относящихся к общему имуществу в доме;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оставлять мусор и отходы в местах общего пользования. Весь мусор и отходы должны сбрасываться в соответствующие контейнеры для сбора отходов. Строго запрещается сбрасывать в контейнеры строительный мусор, крупногабаритные, горящие или тлеющие предметы, взрывоопасные вещества, а также выливать туда жидкости. Сброс пищевых отходов осуществляется жильцами в упакованном виде (в полиэтиленовых мешках, бумажных пакетах и т.д.). При проведении ремонта в принадлежащих собственнику помещениях последний обязан собрать и вывезти весь строительный мусор своими силами и за свой счет;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производить в местах общего пользования какие-либо работы, способные привести к нарушению целостности здания или изменить его конструкцию, а также перестраивать, достраивать или ликвидировать какие-либо части многоквартирного дома без соответствующего утверждения такой реконструкции решением Общего собрания собственников с соблюдением в дальнейшем всех правил и норм действующего законодательства;</w:t>
      </w:r>
    </w:p>
    <w:p w:rsidR="00714770" w:rsidRPr="002E3F91" w:rsidRDefault="00D31018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самовольно </w:t>
      </w:r>
      <w:r w:rsidR="007A51D7" w:rsidRPr="002E3F91">
        <w:rPr>
          <w:sz w:val="24"/>
          <w:szCs w:val="24"/>
        </w:rPr>
        <w:t>вносить изменения в архитектуру фасада дома, являющегося общим имуществом, а именно: изменять цвет фасадов, устанавливать на фасаде дома рекламные щиты, таблички, кондиционеры, антенны и т. п.;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 xml:space="preserve">пытаться самовольно осуществить доступ в закрытые для общего пользования помещения: подвалы, крыши, чердаки, </w:t>
      </w:r>
      <w:proofErr w:type="spellStart"/>
      <w:r w:rsidRPr="002E3F91">
        <w:rPr>
          <w:sz w:val="24"/>
          <w:szCs w:val="24"/>
        </w:rPr>
        <w:t>электрощитки</w:t>
      </w:r>
      <w:proofErr w:type="spellEnd"/>
      <w:r w:rsidRPr="002E3F91">
        <w:rPr>
          <w:sz w:val="24"/>
          <w:szCs w:val="24"/>
        </w:rPr>
        <w:t xml:space="preserve">, </w:t>
      </w:r>
      <w:proofErr w:type="spellStart"/>
      <w:r w:rsidRPr="002E3F91">
        <w:rPr>
          <w:sz w:val="24"/>
          <w:szCs w:val="24"/>
        </w:rPr>
        <w:t>электрощитовые</w:t>
      </w:r>
      <w:proofErr w:type="spellEnd"/>
      <w:r w:rsidRPr="002E3F91">
        <w:rPr>
          <w:sz w:val="24"/>
          <w:szCs w:val="24"/>
        </w:rPr>
        <w:t>, помещения для хранения инвентаря;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писать что-либо на стенах, дверях, ступеньках лестниц и на любых поверхностях элементов совместного пользования;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>складирование строительного материала и мусора на лестничных площадках, в колясочных и других местах общего пользования;</w:t>
      </w:r>
    </w:p>
    <w:p w:rsidR="00714770" w:rsidRPr="002E3F91" w:rsidRDefault="007A51D7" w:rsidP="002E3F91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rPr>
          <w:sz w:val="24"/>
          <w:szCs w:val="24"/>
        </w:rPr>
      </w:pPr>
      <w:r w:rsidRPr="002E3F91">
        <w:rPr>
          <w:sz w:val="24"/>
          <w:szCs w:val="24"/>
        </w:rPr>
        <w:t xml:space="preserve">вытрясать половики и </w:t>
      </w:r>
      <w:proofErr w:type="spellStart"/>
      <w:r w:rsidRPr="002E3F91">
        <w:rPr>
          <w:sz w:val="24"/>
          <w:szCs w:val="24"/>
        </w:rPr>
        <w:t>пылесборочные</w:t>
      </w:r>
      <w:proofErr w:type="spellEnd"/>
      <w:r w:rsidRPr="002E3F91">
        <w:rPr>
          <w:sz w:val="24"/>
          <w:szCs w:val="24"/>
        </w:rPr>
        <w:t xml:space="preserve"> мешки, выбивать ковры, высыпать, выбрасывать и выливать чего бы то ни было из окон, с балконов и лоджий, на лестничные площадки и </w:t>
      </w:r>
      <w:r w:rsidRPr="002E3F91">
        <w:rPr>
          <w:sz w:val="24"/>
          <w:szCs w:val="24"/>
        </w:rPr>
        <w:lastRenderedPageBreak/>
        <w:t>придомовую территорию.</w:t>
      </w:r>
    </w:p>
    <w:p w:rsidR="00714770" w:rsidRPr="009C5296" w:rsidRDefault="007A51D7" w:rsidP="002E3F91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  <w:proofErr w:type="gramStart"/>
      <w:r w:rsidRPr="002E3F91">
        <w:rPr>
          <w:sz w:val="24"/>
          <w:szCs w:val="24"/>
        </w:rPr>
        <w:t>Собственники жилых и нежилых помещений обязаны обеспечить устранение за свой счет повреждений, причиненных жилым и нежилым помещениям, общедомовому имуществу, а также ремонт (замену) поврежденных стекол, окон, дверей, санитарно-технического, электрического, инженерного или иного оборудования, конструкций, общего и имущества, если указанные повреждения произошли по их вине (а также по вине нанимателей или арендаторов данного помещения, независимо от того, проживают ли они в</w:t>
      </w:r>
      <w:proofErr w:type="gramEnd"/>
      <w:r w:rsidRPr="002E3F91">
        <w:rPr>
          <w:sz w:val="24"/>
          <w:szCs w:val="24"/>
        </w:rPr>
        <w:t xml:space="preserve"> данном </w:t>
      </w:r>
      <w:proofErr w:type="gramStart"/>
      <w:r w:rsidRPr="002E3F91">
        <w:rPr>
          <w:sz w:val="24"/>
          <w:szCs w:val="24"/>
        </w:rPr>
        <w:t>помещении</w:t>
      </w:r>
      <w:proofErr w:type="gramEnd"/>
      <w:r w:rsidRPr="002E3F91">
        <w:rPr>
          <w:sz w:val="24"/>
          <w:szCs w:val="24"/>
        </w:rPr>
        <w:t xml:space="preserve">, а также членами семьи собственника (нанимателя, арендатора) помещения, временно проживающими </w:t>
      </w:r>
      <w:r w:rsidRPr="009C5296">
        <w:rPr>
          <w:sz w:val="24"/>
          <w:szCs w:val="24"/>
        </w:rPr>
        <w:t>лицами, гостями и приглашенными.</w:t>
      </w:r>
    </w:p>
    <w:p w:rsidR="009C5296" w:rsidRPr="009C5296" w:rsidRDefault="009C5296" w:rsidP="002E3F91">
      <w:pPr>
        <w:pStyle w:val="20"/>
        <w:shd w:val="clear" w:color="auto" w:fill="auto"/>
        <w:spacing w:line="240" w:lineRule="auto"/>
        <w:ind w:firstLine="708"/>
        <w:rPr>
          <w:sz w:val="24"/>
          <w:szCs w:val="24"/>
        </w:rPr>
      </w:pPr>
    </w:p>
    <w:p w:rsidR="00714770" w:rsidRPr="002E3F91" w:rsidRDefault="007A51D7" w:rsidP="002E3F9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1" w:name="bookmark2"/>
      <w:bookmarkStart w:id="2" w:name="_GoBack"/>
      <w:bookmarkEnd w:id="2"/>
      <w:r w:rsidRPr="009C5296">
        <w:rPr>
          <w:sz w:val="24"/>
          <w:szCs w:val="24"/>
        </w:rPr>
        <w:t>Лицо, уполномоченное заключать договоры об использовании</w:t>
      </w:r>
      <w:r w:rsidRPr="002E3F91">
        <w:rPr>
          <w:sz w:val="24"/>
          <w:szCs w:val="24"/>
        </w:rPr>
        <w:t xml:space="preserve"> общего имущества, в том числе договоры на установку и эксплуатацию рекламных конструкций</w:t>
      </w:r>
      <w:r w:rsidR="00BD67DB" w:rsidRPr="002E3F91">
        <w:rPr>
          <w:sz w:val="24"/>
          <w:szCs w:val="24"/>
        </w:rPr>
        <w:t>, пользовании земельным участком, на котором расположен многоквартирный дом</w:t>
      </w:r>
      <w:r w:rsidRPr="002E3F91">
        <w:rPr>
          <w:sz w:val="24"/>
          <w:szCs w:val="24"/>
        </w:rPr>
        <w:t xml:space="preserve"> (далее - договоры)</w:t>
      </w:r>
      <w:bookmarkEnd w:id="1"/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Лицом, уполномоченным от имени собственников заключать договоры с собственниками и третьими лицами, желающими использовать общее имущество в МКД, является </w:t>
      </w:r>
      <w:r w:rsidR="00D31018">
        <w:rPr>
          <w:sz w:val="24"/>
          <w:szCs w:val="24"/>
        </w:rPr>
        <w:t>председатель ТСЖ «ДОН»</w:t>
      </w:r>
      <w:r w:rsidR="00BD67DB" w:rsidRPr="002E3F91">
        <w:rPr>
          <w:sz w:val="24"/>
          <w:szCs w:val="24"/>
        </w:rPr>
        <w:t xml:space="preserve">, при обязательном согласовании проектов договоров и арендной платы с </w:t>
      </w:r>
      <w:r w:rsidR="00D31018">
        <w:rPr>
          <w:sz w:val="24"/>
          <w:szCs w:val="24"/>
        </w:rPr>
        <w:t>правлением ТСЖ</w:t>
      </w:r>
      <w:r w:rsidRPr="002E3F91">
        <w:rPr>
          <w:sz w:val="24"/>
          <w:szCs w:val="24"/>
        </w:rPr>
        <w:t>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От имени собственников </w:t>
      </w:r>
      <w:r w:rsidR="00BD67DB" w:rsidRPr="002E3F91">
        <w:rPr>
          <w:sz w:val="24"/>
          <w:szCs w:val="24"/>
        </w:rPr>
        <w:t>помещений</w:t>
      </w:r>
      <w:r w:rsidRPr="002E3F91">
        <w:rPr>
          <w:sz w:val="24"/>
          <w:szCs w:val="24"/>
        </w:rPr>
        <w:t xml:space="preserve"> действует </w:t>
      </w:r>
      <w:r w:rsidR="00D31018">
        <w:rPr>
          <w:sz w:val="24"/>
          <w:szCs w:val="24"/>
        </w:rPr>
        <w:t>ТСЖ «ДОН»</w:t>
      </w:r>
      <w:r w:rsidR="00BD67DB" w:rsidRPr="002E3F91">
        <w:rPr>
          <w:sz w:val="24"/>
          <w:szCs w:val="24"/>
        </w:rPr>
        <w:t>,</w:t>
      </w:r>
      <w:r w:rsidRPr="002E3F91">
        <w:rPr>
          <w:sz w:val="24"/>
          <w:szCs w:val="24"/>
        </w:rPr>
        <w:t xml:space="preserve"> </w:t>
      </w:r>
      <w:r w:rsidR="00BD67DB" w:rsidRPr="002E3F91">
        <w:rPr>
          <w:sz w:val="24"/>
          <w:szCs w:val="24"/>
        </w:rPr>
        <w:t xml:space="preserve">договор </w:t>
      </w:r>
      <w:r w:rsidRPr="002E3F91">
        <w:rPr>
          <w:sz w:val="24"/>
          <w:szCs w:val="24"/>
        </w:rPr>
        <w:t xml:space="preserve">подписывает </w:t>
      </w:r>
      <w:r w:rsidR="00D31018">
        <w:rPr>
          <w:sz w:val="24"/>
          <w:szCs w:val="24"/>
        </w:rPr>
        <w:t>председатель ТСЖ</w:t>
      </w:r>
      <w:r w:rsidRPr="002E3F91">
        <w:rPr>
          <w:sz w:val="24"/>
          <w:szCs w:val="24"/>
        </w:rPr>
        <w:t>.</w:t>
      </w:r>
    </w:p>
    <w:p w:rsidR="00BD67DB" w:rsidRPr="002E3F91" w:rsidRDefault="00BD67DB" w:rsidP="002E3F91">
      <w:pPr>
        <w:pStyle w:val="20"/>
        <w:shd w:val="clear" w:color="auto" w:fill="auto"/>
        <w:tabs>
          <w:tab w:val="left" w:pos="446"/>
        </w:tabs>
        <w:spacing w:line="240" w:lineRule="auto"/>
        <w:rPr>
          <w:sz w:val="24"/>
          <w:szCs w:val="24"/>
        </w:rPr>
      </w:pPr>
    </w:p>
    <w:p w:rsidR="00714770" w:rsidRPr="002E3F91" w:rsidRDefault="007A51D7" w:rsidP="002E3F9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3" w:name="bookmark3"/>
      <w:r w:rsidRPr="002E3F91">
        <w:rPr>
          <w:sz w:val="24"/>
          <w:szCs w:val="24"/>
        </w:rPr>
        <w:t>Порядок и условия заключения договора</w:t>
      </w:r>
      <w:bookmarkEnd w:id="3"/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Условия договора на пользование общим имуществом, </w:t>
      </w:r>
      <w:r w:rsidR="00BD67DB" w:rsidRPr="002E3F91">
        <w:rPr>
          <w:sz w:val="24"/>
          <w:szCs w:val="24"/>
        </w:rPr>
        <w:t>земельным участком</w:t>
      </w:r>
      <w:r w:rsidRPr="002E3F91">
        <w:rPr>
          <w:sz w:val="24"/>
          <w:szCs w:val="24"/>
        </w:rPr>
        <w:t xml:space="preserve">, не могут противоречить </w:t>
      </w:r>
      <w:r w:rsidR="00BD67DB" w:rsidRPr="002E3F91">
        <w:rPr>
          <w:sz w:val="24"/>
          <w:szCs w:val="24"/>
        </w:rPr>
        <w:t xml:space="preserve">законодательству РФ и </w:t>
      </w:r>
      <w:r w:rsidRPr="002E3F91">
        <w:rPr>
          <w:sz w:val="24"/>
          <w:szCs w:val="24"/>
        </w:rPr>
        <w:t>настоящему Положению.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При заключении договора пользования общим имуществом</w:t>
      </w:r>
      <w:r w:rsidR="00BD67DB" w:rsidRPr="002E3F91">
        <w:rPr>
          <w:sz w:val="24"/>
          <w:szCs w:val="24"/>
        </w:rPr>
        <w:t>, земельным участком</w:t>
      </w:r>
      <w:r w:rsidRPr="002E3F91">
        <w:rPr>
          <w:sz w:val="24"/>
          <w:szCs w:val="24"/>
        </w:rPr>
        <w:t>:</w:t>
      </w:r>
    </w:p>
    <w:p w:rsidR="00714770" w:rsidRPr="002E3F91" w:rsidRDefault="007A51D7" w:rsidP="002E3F91">
      <w:pPr>
        <w:pStyle w:val="20"/>
        <w:numPr>
          <w:ilvl w:val="2"/>
          <w:numId w:val="9"/>
        </w:numPr>
        <w:shd w:val="clear" w:color="auto" w:fill="auto"/>
        <w:tabs>
          <w:tab w:val="left" w:pos="610"/>
        </w:tabs>
        <w:spacing w:line="240" w:lineRule="auto"/>
        <w:ind w:left="0" w:firstLine="709"/>
        <w:rPr>
          <w:sz w:val="24"/>
          <w:szCs w:val="24"/>
        </w:rPr>
      </w:pPr>
      <w:r w:rsidRPr="002E3F91">
        <w:rPr>
          <w:sz w:val="24"/>
          <w:szCs w:val="24"/>
        </w:rPr>
        <w:t>На основании заявления пользователя, в течение 10-ти рабочих дней, заключить договор на пользование имуществом</w:t>
      </w:r>
      <w:r w:rsidR="00BD67DB" w:rsidRPr="002E3F91">
        <w:rPr>
          <w:sz w:val="24"/>
          <w:szCs w:val="24"/>
        </w:rPr>
        <w:t>, земельным участком</w:t>
      </w:r>
      <w:r w:rsidRPr="002E3F91">
        <w:rPr>
          <w:sz w:val="24"/>
          <w:szCs w:val="24"/>
        </w:rPr>
        <w:t xml:space="preserve"> в многоквартирном доме.</w:t>
      </w:r>
    </w:p>
    <w:p w:rsidR="00714770" w:rsidRPr="002E3F91" w:rsidRDefault="00D31018" w:rsidP="002E3F91">
      <w:pPr>
        <w:pStyle w:val="20"/>
        <w:numPr>
          <w:ilvl w:val="2"/>
          <w:numId w:val="9"/>
        </w:numPr>
        <w:shd w:val="clear" w:color="auto" w:fill="auto"/>
        <w:tabs>
          <w:tab w:val="left" w:pos="61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ТСЖ</w:t>
      </w:r>
      <w:r w:rsidR="00BD67DB" w:rsidRPr="002E3F91">
        <w:rPr>
          <w:sz w:val="24"/>
          <w:szCs w:val="24"/>
        </w:rPr>
        <w:t xml:space="preserve"> п</w:t>
      </w:r>
      <w:r w:rsidR="007A51D7" w:rsidRPr="002E3F91">
        <w:rPr>
          <w:sz w:val="24"/>
          <w:szCs w:val="24"/>
        </w:rPr>
        <w:t xml:space="preserve">редоставить пользователю </w:t>
      </w:r>
      <w:r w:rsidR="00BD67DB" w:rsidRPr="002E3F91">
        <w:rPr>
          <w:sz w:val="24"/>
          <w:szCs w:val="24"/>
        </w:rPr>
        <w:t xml:space="preserve">возможность использования общего имущества, земельного участка на основании заключенного договора </w:t>
      </w:r>
      <w:r w:rsidR="007A51D7" w:rsidRPr="002E3F91">
        <w:rPr>
          <w:sz w:val="24"/>
          <w:szCs w:val="24"/>
        </w:rPr>
        <w:t>по акту приема-передачи.</w:t>
      </w:r>
    </w:p>
    <w:p w:rsidR="00714770" w:rsidRPr="002E3F91" w:rsidRDefault="007A51D7" w:rsidP="002E3F91">
      <w:pPr>
        <w:pStyle w:val="20"/>
        <w:numPr>
          <w:ilvl w:val="2"/>
          <w:numId w:val="9"/>
        </w:numPr>
        <w:shd w:val="clear" w:color="auto" w:fill="auto"/>
        <w:tabs>
          <w:tab w:val="left" w:pos="614"/>
        </w:tabs>
        <w:spacing w:line="240" w:lineRule="auto"/>
        <w:ind w:left="0" w:firstLine="709"/>
        <w:rPr>
          <w:sz w:val="24"/>
          <w:szCs w:val="24"/>
        </w:rPr>
      </w:pPr>
      <w:r w:rsidRPr="002E3F91">
        <w:rPr>
          <w:sz w:val="24"/>
          <w:szCs w:val="24"/>
        </w:rPr>
        <w:t>В случае расторжения (прекращения) договора пользования общим имуществом</w:t>
      </w:r>
      <w:r w:rsidR="00BD67DB" w:rsidRPr="002E3F91">
        <w:rPr>
          <w:sz w:val="24"/>
          <w:szCs w:val="24"/>
        </w:rPr>
        <w:t>, земельным участком</w:t>
      </w:r>
      <w:r w:rsidRPr="002E3F91">
        <w:rPr>
          <w:sz w:val="24"/>
          <w:szCs w:val="24"/>
        </w:rPr>
        <w:t xml:space="preserve"> в течение 10 (десяти) календарных дней с момента письменного обращения Пользователя принять по акту приема-передачи </w:t>
      </w:r>
      <w:r w:rsidR="00BD67DB" w:rsidRPr="002E3F91">
        <w:rPr>
          <w:sz w:val="24"/>
          <w:szCs w:val="24"/>
        </w:rPr>
        <w:t>общее имущество, земельный участок</w:t>
      </w:r>
      <w:r w:rsidRPr="002E3F91">
        <w:rPr>
          <w:sz w:val="24"/>
          <w:szCs w:val="24"/>
        </w:rPr>
        <w:t xml:space="preserve"> от Пользователя.</w:t>
      </w:r>
    </w:p>
    <w:p w:rsidR="00714770" w:rsidRPr="002E3F91" w:rsidRDefault="007A51D7" w:rsidP="002E3F91">
      <w:pPr>
        <w:pStyle w:val="20"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Договор на пользование общим имуществом, </w:t>
      </w:r>
      <w:r w:rsidR="00C166D8" w:rsidRPr="002E3F91">
        <w:rPr>
          <w:sz w:val="24"/>
          <w:szCs w:val="24"/>
        </w:rPr>
        <w:t>земельным участком</w:t>
      </w:r>
      <w:r w:rsidRPr="002E3F91">
        <w:rPr>
          <w:sz w:val="24"/>
          <w:szCs w:val="24"/>
        </w:rPr>
        <w:t>, должен предусматривать: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07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а)</w:t>
      </w:r>
      <w:r w:rsidRPr="002E3F91">
        <w:rPr>
          <w:sz w:val="24"/>
          <w:szCs w:val="24"/>
        </w:rPr>
        <w:tab/>
        <w:t>меры ответственности лица, использующего общее имущество</w:t>
      </w:r>
      <w:r w:rsidR="00C166D8" w:rsidRPr="002E3F91">
        <w:rPr>
          <w:sz w:val="24"/>
          <w:szCs w:val="24"/>
        </w:rPr>
        <w:t>, земельный участок</w:t>
      </w:r>
      <w:r w:rsidRPr="002E3F91">
        <w:rPr>
          <w:sz w:val="24"/>
          <w:szCs w:val="24"/>
        </w:rPr>
        <w:t xml:space="preserve"> в МКД, за несвоевременное внесение платы, за причинение вреда общему имуществу</w:t>
      </w:r>
      <w:r w:rsidR="00C166D8" w:rsidRPr="002E3F91">
        <w:rPr>
          <w:sz w:val="24"/>
          <w:szCs w:val="24"/>
        </w:rPr>
        <w:t>, земельному участку</w:t>
      </w:r>
      <w:r w:rsidRPr="002E3F91">
        <w:rPr>
          <w:sz w:val="24"/>
          <w:szCs w:val="24"/>
        </w:rPr>
        <w:t xml:space="preserve"> в МКД;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17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б)</w:t>
      </w:r>
      <w:r w:rsidRPr="002E3F91">
        <w:rPr>
          <w:sz w:val="24"/>
          <w:szCs w:val="24"/>
        </w:rPr>
        <w:tab/>
        <w:t xml:space="preserve">обязанность лица, использующего общее имущество, </w:t>
      </w:r>
      <w:r w:rsidR="00C166D8" w:rsidRPr="002E3F91">
        <w:rPr>
          <w:sz w:val="24"/>
          <w:szCs w:val="24"/>
        </w:rPr>
        <w:t xml:space="preserve">земельный участок </w:t>
      </w:r>
      <w:r w:rsidRPr="002E3F91">
        <w:rPr>
          <w:sz w:val="24"/>
          <w:szCs w:val="24"/>
        </w:rPr>
        <w:t>привести его по окончании срока действия договора в первоначальное (на момент заключения договора) состояние;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17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в)</w:t>
      </w:r>
      <w:r w:rsidRPr="002E3F91">
        <w:rPr>
          <w:sz w:val="24"/>
          <w:szCs w:val="24"/>
        </w:rPr>
        <w:tab/>
        <w:t xml:space="preserve">право </w:t>
      </w:r>
      <w:r w:rsidR="00D31018">
        <w:rPr>
          <w:sz w:val="24"/>
          <w:szCs w:val="24"/>
        </w:rPr>
        <w:t>ТСЖ</w:t>
      </w:r>
      <w:r w:rsidR="00C166D8" w:rsidRPr="002E3F91">
        <w:rPr>
          <w:sz w:val="24"/>
          <w:szCs w:val="24"/>
        </w:rPr>
        <w:t xml:space="preserve"> </w:t>
      </w:r>
      <w:r w:rsidRPr="002E3F91">
        <w:rPr>
          <w:sz w:val="24"/>
          <w:szCs w:val="24"/>
        </w:rPr>
        <w:t>в одностороннем порядке расторгнуть договор, в случае если общему имуществу</w:t>
      </w:r>
      <w:r w:rsidR="00C166D8" w:rsidRPr="002E3F91">
        <w:rPr>
          <w:sz w:val="24"/>
          <w:szCs w:val="24"/>
        </w:rPr>
        <w:t>, земельному участку</w:t>
      </w:r>
      <w:r w:rsidRPr="002E3F91">
        <w:rPr>
          <w:sz w:val="24"/>
          <w:szCs w:val="24"/>
        </w:rPr>
        <w:t xml:space="preserve"> в МКД очевидно причиняется ущерб в результате его использования.</w:t>
      </w:r>
    </w:p>
    <w:p w:rsidR="00714770" w:rsidRPr="002E3F91" w:rsidRDefault="007A51D7" w:rsidP="002E3F91">
      <w:pPr>
        <w:pStyle w:val="20"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 w:rsidRPr="002E3F91">
        <w:rPr>
          <w:sz w:val="24"/>
          <w:szCs w:val="24"/>
        </w:rPr>
        <w:t>Лицо (собственник или третьи лица), намеренное использовать общее имущество</w:t>
      </w:r>
      <w:r w:rsidR="00C166D8" w:rsidRPr="002E3F91">
        <w:rPr>
          <w:sz w:val="24"/>
          <w:szCs w:val="24"/>
        </w:rPr>
        <w:t>, земельный участок</w:t>
      </w:r>
      <w:r w:rsidRPr="002E3F91">
        <w:rPr>
          <w:sz w:val="24"/>
          <w:szCs w:val="24"/>
        </w:rPr>
        <w:t xml:space="preserve"> в МКД, направляет соответствующее заявление в </w:t>
      </w:r>
      <w:r w:rsidR="00D31018">
        <w:rPr>
          <w:sz w:val="24"/>
          <w:szCs w:val="24"/>
        </w:rPr>
        <w:t>ТСЖ</w:t>
      </w:r>
      <w:r w:rsidRPr="002E3F91">
        <w:rPr>
          <w:sz w:val="24"/>
          <w:szCs w:val="24"/>
        </w:rPr>
        <w:t>.</w:t>
      </w:r>
    </w:p>
    <w:p w:rsidR="00714770" w:rsidRPr="002E3F91" w:rsidRDefault="00D31018" w:rsidP="002E3F91">
      <w:pPr>
        <w:pStyle w:val="20"/>
        <w:numPr>
          <w:ilvl w:val="1"/>
          <w:numId w:val="9"/>
        </w:numPr>
        <w:shd w:val="clear" w:color="auto" w:fill="auto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ТСЖ</w:t>
      </w:r>
      <w:r w:rsidR="007A51D7" w:rsidRPr="002E3F91">
        <w:rPr>
          <w:sz w:val="24"/>
          <w:szCs w:val="24"/>
        </w:rPr>
        <w:t xml:space="preserve"> предоставляет заявителю для ознакомления настоящее Положение.</w:t>
      </w:r>
    </w:p>
    <w:p w:rsidR="00714770" w:rsidRPr="002E3F91" w:rsidRDefault="007A51D7" w:rsidP="002E3F91">
      <w:pPr>
        <w:pStyle w:val="20"/>
        <w:numPr>
          <w:ilvl w:val="1"/>
          <w:numId w:val="9"/>
        </w:numPr>
        <w:shd w:val="clear" w:color="auto" w:fill="auto"/>
        <w:tabs>
          <w:tab w:val="left" w:pos="451"/>
        </w:tabs>
        <w:spacing w:line="240" w:lineRule="auto"/>
        <w:ind w:left="0" w:firstLine="709"/>
        <w:rPr>
          <w:sz w:val="24"/>
          <w:szCs w:val="24"/>
        </w:rPr>
      </w:pPr>
      <w:r w:rsidRPr="002E3F91">
        <w:rPr>
          <w:sz w:val="24"/>
          <w:szCs w:val="24"/>
        </w:rPr>
        <w:t>Размер платы за использование общего имущества</w:t>
      </w:r>
      <w:r w:rsidR="00C166D8" w:rsidRPr="002E3F91">
        <w:rPr>
          <w:sz w:val="24"/>
          <w:szCs w:val="24"/>
        </w:rPr>
        <w:t>, земельного участка</w:t>
      </w:r>
      <w:r w:rsidRPr="002E3F91">
        <w:rPr>
          <w:sz w:val="24"/>
          <w:szCs w:val="24"/>
        </w:rPr>
        <w:t xml:space="preserve"> в договоре не может быть менее установленного решением собственников помещений МКД. Размер платы за использование общего имущества</w:t>
      </w:r>
      <w:r w:rsidR="00C166D8" w:rsidRPr="002E3F91">
        <w:rPr>
          <w:sz w:val="24"/>
          <w:szCs w:val="24"/>
        </w:rPr>
        <w:t>, земельного участка</w:t>
      </w:r>
      <w:r w:rsidRPr="002E3F91">
        <w:rPr>
          <w:sz w:val="24"/>
          <w:szCs w:val="24"/>
        </w:rPr>
        <w:t xml:space="preserve"> с третьими лицами в договоре определяется протоколом соглашения о договорной цене к договору на использование общего имущества МКД с учетом цен, действующих на рынке.</w:t>
      </w:r>
    </w:p>
    <w:p w:rsidR="00714770" w:rsidRPr="002E3F91" w:rsidRDefault="005073B3" w:rsidP="002E3F91">
      <w:pPr>
        <w:pStyle w:val="20"/>
        <w:numPr>
          <w:ilvl w:val="1"/>
          <w:numId w:val="9"/>
        </w:numPr>
        <w:shd w:val="clear" w:color="auto" w:fill="auto"/>
        <w:tabs>
          <w:tab w:val="left" w:pos="433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Правление ТСЖ</w:t>
      </w:r>
      <w:r w:rsidR="007A51D7" w:rsidRPr="002E3F91">
        <w:rPr>
          <w:sz w:val="24"/>
          <w:szCs w:val="24"/>
        </w:rPr>
        <w:t xml:space="preserve"> принимает решение об отказе заключить договор, в случае если использование общего имущества</w:t>
      </w:r>
      <w:r w:rsidR="00C166D8" w:rsidRPr="002E3F91">
        <w:rPr>
          <w:sz w:val="24"/>
          <w:szCs w:val="24"/>
        </w:rPr>
        <w:t>, земельного участка</w:t>
      </w:r>
      <w:r w:rsidR="007A51D7" w:rsidRPr="002E3F91">
        <w:rPr>
          <w:sz w:val="24"/>
          <w:szCs w:val="24"/>
        </w:rPr>
        <w:t xml:space="preserve"> в испрашиваемых заявителем целях, </w:t>
      </w:r>
      <w:r w:rsidR="007A51D7" w:rsidRPr="002E3F91">
        <w:rPr>
          <w:sz w:val="24"/>
          <w:szCs w:val="24"/>
        </w:rPr>
        <w:lastRenderedPageBreak/>
        <w:t>нарушает: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а)</w:t>
      </w:r>
      <w:r w:rsidRPr="002E3F91">
        <w:rPr>
          <w:sz w:val="24"/>
          <w:szCs w:val="24"/>
        </w:rPr>
        <w:tab/>
        <w:t>права и законные интересы собственников, в том числе право на благоприятные и комфортные условия проживания;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б)</w:t>
      </w:r>
      <w:r w:rsidRPr="002E3F91">
        <w:rPr>
          <w:sz w:val="24"/>
          <w:szCs w:val="24"/>
        </w:rPr>
        <w:tab/>
        <w:t>нарушает установленные законодательством требования к содержанию общего имущества</w:t>
      </w:r>
      <w:r w:rsidR="00C166D8" w:rsidRPr="002E3F91">
        <w:rPr>
          <w:sz w:val="24"/>
          <w:szCs w:val="24"/>
        </w:rPr>
        <w:t>, земельного участка</w:t>
      </w:r>
      <w:r w:rsidRPr="002E3F91">
        <w:rPr>
          <w:sz w:val="24"/>
          <w:szCs w:val="24"/>
        </w:rPr>
        <w:t xml:space="preserve"> в МКД;</w:t>
      </w:r>
    </w:p>
    <w:p w:rsidR="00714770" w:rsidRPr="002E3F91" w:rsidRDefault="007A51D7" w:rsidP="002E3F91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в)</w:t>
      </w:r>
      <w:r w:rsidRPr="002E3F91">
        <w:rPr>
          <w:sz w:val="24"/>
          <w:szCs w:val="24"/>
        </w:rPr>
        <w:tab/>
        <w:t>нарушает санитарные требования и требования пожарной безопасности.</w:t>
      </w:r>
    </w:p>
    <w:p w:rsidR="00C166D8" w:rsidRPr="002E3F91" w:rsidRDefault="00C166D8" w:rsidP="002E3F91">
      <w:pPr>
        <w:pStyle w:val="20"/>
        <w:shd w:val="clear" w:color="auto" w:fill="auto"/>
        <w:tabs>
          <w:tab w:val="left" w:pos="353"/>
        </w:tabs>
        <w:spacing w:line="240" w:lineRule="auto"/>
        <w:ind w:firstLine="709"/>
        <w:rPr>
          <w:sz w:val="24"/>
          <w:szCs w:val="24"/>
        </w:rPr>
      </w:pPr>
    </w:p>
    <w:p w:rsidR="00714770" w:rsidRPr="002E3F91" w:rsidRDefault="007A51D7" w:rsidP="002E3F9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4" w:name="bookmark4"/>
      <w:r w:rsidRPr="002E3F91">
        <w:rPr>
          <w:sz w:val="24"/>
          <w:szCs w:val="24"/>
        </w:rPr>
        <w:t>Плата за использование общего имущества в МКД</w:t>
      </w:r>
      <w:bookmarkEnd w:id="4"/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Размер платы за использование общего имущества</w:t>
      </w:r>
      <w:r w:rsidR="00C166D8" w:rsidRPr="002E3F91">
        <w:rPr>
          <w:sz w:val="24"/>
          <w:szCs w:val="24"/>
        </w:rPr>
        <w:t>, земельным участком</w:t>
      </w:r>
      <w:r w:rsidRPr="002E3F91">
        <w:rPr>
          <w:sz w:val="24"/>
          <w:szCs w:val="24"/>
        </w:rPr>
        <w:t xml:space="preserve"> в МКД </w:t>
      </w:r>
      <w:r w:rsidR="00C166D8" w:rsidRPr="002E3F91">
        <w:rPr>
          <w:sz w:val="24"/>
          <w:szCs w:val="24"/>
        </w:rPr>
        <w:t>определяется протоколом соглашения о договорной цене к договору на использование общего имущества МКД с учетом цен, действующих на рынке</w:t>
      </w:r>
      <w:r w:rsidRPr="002E3F91">
        <w:rPr>
          <w:sz w:val="24"/>
          <w:szCs w:val="24"/>
        </w:rPr>
        <w:t>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Размер платы в зависимости от целей использования </w:t>
      </w:r>
      <w:r w:rsidR="00C166D8" w:rsidRPr="002E3F91">
        <w:rPr>
          <w:sz w:val="24"/>
          <w:szCs w:val="24"/>
        </w:rPr>
        <w:t xml:space="preserve">земельного участка, </w:t>
      </w:r>
      <w:r w:rsidRPr="002E3F91">
        <w:rPr>
          <w:sz w:val="24"/>
          <w:szCs w:val="24"/>
        </w:rPr>
        <w:t xml:space="preserve">общего имущества и состава используемого общего имущества с третьими лицами, сроков договора устанавливается </w:t>
      </w:r>
      <w:r w:rsidR="005073B3">
        <w:rPr>
          <w:sz w:val="24"/>
          <w:szCs w:val="24"/>
        </w:rPr>
        <w:t>правлением ТСЖ</w:t>
      </w:r>
      <w:r w:rsidRPr="002E3F91">
        <w:rPr>
          <w:sz w:val="24"/>
          <w:szCs w:val="24"/>
        </w:rPr>
        <w:t>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Плата за пользование общим имуществом</w:t>
      </w:r>
      <w:r w:rsidR="00C166D8" w:rsidRPr="002E3F91">
        <w:rPr>
          <w:sz w:val="24"/>
          <w:szCs w:val="24"/>
        </w:rPr>
        <w:t>, земельным участком</w:t>
      </w:r>
      <w:r w:rsidRPr="002E3F91">
        <w:rPr>
          <w:sz w:val="24"/>
          <w:szCs w:val="24"/>
        </w:rPr>
        <w:t xml:space="preserve"> в МКД расходуется на содержание общего имущества</w:t>
      </w:r>
      <w:r w:rsidR="00C166D8" w:rsidRPr="002E3F91">
        <w:rPr>
          <w:sz w:val="24"/>
          <w:szCs w:val="24"/>
        </w:rPr>
        <w:t>, земельного участка</w:t>
      </w:r>
      <w:r w:rsidRPr="002E3F91">
        <w:rPr>
          <w:sz w:val="24"/>
          <w:szCs w:val="24"/>
        </w:rPr>
        <w:t xml:space="preserve"> в МКД.</w:t>
      </w:r>
    </w:p>
    <w:p w:rsidR="00C166D8" w:rsidRPr="002E3F91" w:rsidRDefault="00C166D8" w:rsidP="002E3F91">
      <w:pPr>
        <w:pStyle w:val="20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714770" w:rsidRPr="002E3F91" w:rsidRDefault="007A51D7" w:rsidP="002E3F91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5" w:name="bookmark5"/>
      <w:r w:rsidRPr="002E3F91">
        <w:rPr>
          <w:sz w:val="24"/>
          <w:szCs w:val="24"/>
        </w:rPr>
        <w:t>Заключительные положения</w:t>
      </w:r>
      <w:bookmarkEnd w:id="5"/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Настоящее Положение вступает в силу с момента его утверждения на общем собрании собственников многоквартирного жилого дома, в порядке</w:t>
      </w:r>
      <w:r w:rsidR="00C166D8" w:rsidRPr="002E3F91">
        <w:rPr>
          <w:sz w:val="24"/>
          <w:szCs w:val="24"/>
        </w:rPr>
        <w:t>,</w:t>
      </w:r>
      <w:r w:rsidRPr="002E3F91">
        <w:rPr>
          <w:sz w:val="24"/>
          <w:szCs w:val="24"/>
        </w:rPr>
        <w:t xml:space="preserve"> установленном </w:t>
      </w:r>
      <w:proofErr w:type="spellStart"/>
      <w:r w:rsidRPr="002E3F91">
        <w:rPr>
          <w:sz w:val="24"/>
          <w:szCs w:val="24"/>
        </w:rPr>
        <w:t>п.п</w:t>
      </w:r>
      <w:proofErr w:type="spellEnd"/>
      <w:r w:rsidRPr="002E3F91">
        <w:rPr>
          <w:sz w:val="24"/>
          <w:szCs w:val="24"/>
        </w:rPr>
        <w:t>. 3, 3.1. ч.2 ст.44 Жилищного кодекса РФ.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>Все изменения и дополнения в настоящее Положение могут быть внесены только на основании решения общего собрания собственников МКД.</w:t>
      </w:r>
    </w:p>
    <w:p w:rsidR="00714770" w:rsidRPr="002E3F91" w:rsidRDefault="007A51D7" w:rsidP="002E3F91">
      <w:pPr>
        <w:pStyle w:val="20"/>
        <w:numPr>
          <w:ilvl w:val="1"/>
          <w:numId w:val="3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3F91">
        <w:rPr>
          <w:sz w:val="24"/>
          <w:szCs w:val="24"/>
        </w:rPr>
        <w:t xml:space="preserve">При освобождении </w:t>
      </w:r>
      <w:r w:rsidR="00C166D8" w:rsidRPr="002E3F91">
        <w:rPr>
          <w:sz w:val="24"/>
          <w:szCs w:val="24"/>
        </w:rPr>
        <w:t>используемого общего имущества, земельного участка,</w:t>
      </w:r>
      <w:r w:rsidRPr="002E3F91">
        <w:rPr>
          <w:sz w:val="24"/>
          <w:szCs w:val="24"/>
        </w:rPr>
        <w:t xml:space="preserve"> распределение производится </w:t>
      </w:r>
      <w:r w:rsidR="005073B3">
        <w:rPr>
          <w:sz w:val="24"/>
          <w:szCs w:val="24"/>
        </w:rPr>
        <w:t>правлением ТСЖ</w:t>
      </w:r>
      <w:r w:rsidRPr="002E3F91">
        <w:rPr>
          <w:sz w:val="24"/>
          <w:szCs w:val="24"/>
        </w:rPr>
        <w:t xml:space="preserve"> в соответствии с поступившими заявлениями от собственников.</w:t>
      </w:r>
    </w:p>
    <w:sectPr w:rsidR="00714770" w:rsidRPr="002E3F91" w:rsidSect="00804E0B">
      <w:pgSz w:w="11909" w:h="16840"/>
      <w:pgMar w:top="790" w:right="852" w:bottom="892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36" w:rsidRDefault="001E0036">
      <w:r>
        <w:separator/>
      </w:r>
    </w:p>
  </w:endnote>
  <w:endnote w:type="continuationSeparator" w:id="0">
    <w:p w:rsidR="001E0036" w:rsidRDefault="001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36" w:rsidRDefault="001E0036"/>
  </w:footnote>
  <w:footnote w:type="continuationSeparator" w:id="0">
    <w:p w:rsidR="001E0036" w:rsidRDefault="001E00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D6D"/>
    <w:multiLevelType w:val="multilevel"/>
    <w:tmpl w:val="20EA0C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F41A7"/>
    <w:multiLevelType w:val="multilevel"/>
    <w:tmpl w:val="2B8278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82823"/>
    <w:multiLevelType w:val="multilevel"/>
    <w:tmpl w:val="26F6394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1DEC244A"/>
    <w:multiLevelType w:val="multilevel"/>
    <w:tmpl w:val="6C020E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50B14"/>
    <w:multiLevelType w:val="multilevel"/>
    <w:tmpl w:val="72A0EA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343500F8"/>
    <w:multiLevelType w:val="multilevel"/>
    <w:tmpl w:val="8D3CD6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4163B7"/>
    <w:multiLevelType w:val="multilevel"/>
    <w:tmpl w:val="6D1AE73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497EC1"/>
    <w:multiLevelType w:val="multilevel"/>
    <w:tmpl w:val="29FAD9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944F65"/>
    <w:multiLevelType w:val="multilevel"/>
    <w:tmpl w:val="A95A4F0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10D93"/>
    <w:multiLevelType w:val="multilevel"/>
    <w:tmpl w:val="F9FAB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4770"/>
    <w:rsid w:val="0002399D"/>
    <w:rsid w:val="000C7224"/>
    <w:rsid w:val="0018438A"/>
    <w:rsid w:val="001E0036"/>
    <w:rsid w:val="002E3F91"/>
    <w:rsid w:val="003C68E7"/>
    <w:rsid w:val="003E4D76"/>
    <w:rsid w:val="00494FF0"/>
    <w:rsid w:val="005073B3"/>
    <w:rsid w:val="00600EBB"/>
    <w:rsid w:val="00714770"/>
    <w:rsid w:val="00760AAE"/>
    <w:rsid w:val="007A51D7"/>
    <w:rsid w:val="00804E0B"/>
    <w:rsid w:val="008F13E3"/>
    <w:rsid w:val="00920E99"/>
    <w:rsid w:val="00964D28"/>
    <w:rsid w:val="009C5296"/>
    <w:rsid w:val="00A47C4E"/>
    <w:rsid w:val="00BD67DB"/>
    <w:rsid w:val="00C166D8"/>
    <w:rsid w:val="00C873F4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w w:val="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E3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9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А.В.</dc:creator>
  <cp:lastModifiedBy>Александр</cp:lastModifiedBy>
  <cp:revision>4</cp:revision>
  <cp:lastPrinted>2017-03-09T14:45:00Z</cp:lastPrinted>
  <dcterms:created xsi:type="dcterms:W3CDTF">2018-03-05T09:28:00Z</dcterms:created>
  <dcterms:modified xsi:type="dcterms:W3CDTF">2018-04-05T19:03:00Z</dcterms:modified>
</cp:coreProperties>
</file>